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0BBF3" w14:textId="67831963" w:rsidR="006E77DC" w:rsidRDefault="00A840BF" w:rsidP="000F51A6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proofErr w:type="spellStart"/>
      <w:r w:rsidRPr="000F51A6">
        <w:rPr>
          <w:rFonts w:cs="B Nazanin" w:hint="cs"/>
          <w:b/>
          <w:bCs/>
          <w:rtl/>
          <w:lang w:bidi="fa-IR"/>
        </w:rPr>
        <w:t>بسمه</w:t>
      </w:r>
      <w:proofErr w:type="spellEnd"/>
      <w:r w:rsidRPr="000F51A6">
        <w:rPr>
          <w:rFonts w:cs="B Nazanin" w:hint="cs"/>
          <w:b/>
          <w:bCs/>
          <w:rtl/>
          <w:lang w:bidi="fa-IR"/>
        </w:rPr>
        <w:t xml:space="preserve"> تعالی</w:t>
      </w:r>
    </w:p>
    <w:p w14:paraId="2B71E4A6" w14:textId="77777777" w:rsidR="000F51A6" w:rsidRPr="000F51A6" w:rsidRDefault="000F51A6" w:rsidP="000F51A6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</w:p>
    <w:p w14:paraId="2C6EF64B" w14:textId="29CCCD4C" w:rsidR="00A840BF" w:rsidRPr="003A6D11" w:rsidRDefault="00A840BF" w:rsidP="000F51A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3A6D11">
        <w:rPr>
          <w:rFonts w:cs="B Nazanin" w:hint="cs"/>
          <w:sz w:val="24"/>
          <w:szCs w:val="24"/>
          <w:rtl/>
          <w:lang w:bidi="fa-IR"/>
        </w:rPr>
        <w:t>مدیریت محترم پژوهشی دانشگاه علوم پزشکی دزفول</w:t>
      </w:r>
    </w:p>
    <w:p w14:paraId="30ECA6DD" w14:textId="56A1D12F" w:rsidR="00A840BF" w:rsidRPr="003A6D11" w:rsidRDefault="00A840BF" w:rsidP="000F51A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3A6D11">
        <w:rPr>
          <w:rFonts w:cs="B Nazanin" w:hint="cs"/>
          <w:sz w:val="24"/>
          <w:szCs w:val="24"/>
          <w:rtl/>
          <w:lang w:bidi="fa-IR"/>
        </w:rPr>
        <w:t>سلام علیکم</w:t>
      </w:r>
    </w:p>
    <w:p w14:paraId="3D882CA2" w14:textId="335C5B59" w:rsidR="00A840BF" w:rsidRPr="003A6D11" w:rsidRDefault="00A840BF" w:rsidP="000F51A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proofErr w:type="spellStart"/>
      <w:r w:rsidRPr="003A6D11">
        <w:rPr>
          <w:rFonts w:cs="B Nazanin" w:hint="cs"/>
          <w:sz w:val="24"/>
          <w:szCs w:val="24"/>
          <w:rtl/>
          <w:lang w:bidi="fa-IR"/>
        </w:rPr>
        <w:t>احتراما</w:t>
      </w:r>
      <w:proofErr w:type="spellEnd"/>
      <w:r w:rsidRPr="003A6D11">
        <w:rPr>
          <w:rFonts w:cs="B Nazanin" w:hint="cs"/>
          <w:sz w:val="24"/>
          <w:szCs w:val="24"/>
          <w:rtl/>
          <w:lang w:bidi="fa-IR"/>
        </w:rPr>
        <w:t xml:space="preserve"> اینجانب</w:t>
      </w:r>
      <w:r w:rsidR="00B94A1A" w:rsidRPr="003A6D11">
        <w:rPr>
          <w:rFonts w:cs="B Nazanin" w:hint="cs"/>
          <w:sz w:val="24"/>
          <w:szCs w:val="24"/>
          <w:rtl/>
          <w:lang w:bidi="fa-IR"/>
        </w:rPr>
        <w:t xml:space="preserve"> .................................. </w:t>
      </w:r>
      <w:r w:rsidRPr="003A6D11">
        <w:rPr>
          <w:rFonts w:cs="B Nazanin" w:hint="cs"/>
          <w:sz w:val="24"/>
          <w:szCs w:val="24"/>
          <w:rtl/>
          <w:lang w:bidi="fa-IR"/>
        </w:rPr>
        <w:t>درخواست استفاده از امکانات آزمایشگاه تحقیقات مرکزی دانشگاه علوم پزشکی دزفول شامل فضای آزمایشگاهی و تجهیزات عمومی به مدت</w:t>
      </w:r>
      <w:r w:rsidR="00B94A1A" w:rsidRPr="003A6D11">
        <w:rPr>
          <w:rFonts w:cs="B Nazanin" w:hint="cs"/>
          <w:sz w:val="24"/>
          <w:szCs w:val="24"/>
          <w:rtl/>
          <w:lang w:bidi="fa-IR"/>
        </w:rPr>
        <w:t xml:space="preserve"> ............ </w:t>
      </w:r>
      <w:r w:rsidRPr="003A6D11">
        <w:rPr>
          <w:rFonts w:cs="B Nazanin" w:hint="cs"/>
          <w:sz w:val="24"/>
          <w:szCs w:val="24"/>
          <w:rtl/>
          <w:lang w:bidi="fa-IR"/>
        </w:rPr>
        <w:t>ماه با پرداخت هزینه فی بنچ ماهانه 5.000.000 ریال مجموعا</w:t>
      </w:r>
      <w:r w:rsidR="00E542D6" w:rsidRPr="003A6D11">
        <w:rPr>
          <w:rFonts w:cs="B Nazanin" w:hint="cs"/>
          <w:sz w:val="24"/>
          <w:szCs w:val="24"/>
          <w:rtl/>
          <w:lang w:bidi="fa-IR"/>
        </w:rPr>
        <w:t xml:space="preserve"> به مبلغ</w:t>
      </w:r>
      <w:r w:rsidR="00B94A1A" w:rsidRPr="003A6D11">
        <w:rPr>
          <w:rFonts w:cs="B Nazanin" w:hint="cs"/>
          <w:sz w:val="24"/>
          <w:szCs w:val="24"/>
          <w:rtl/>
          <w:lang w:bidi="fa-IR"/>
        </w:rPr>
        <w:t xml:space="preserve"> ...................................</w:t>
      </w:r>
      <w:r w:rsidR="00E542D6" w:rsidRPr="003A6D11">
        <w:rPr>
          <w:rFonts w:cs="B Nazanin" w:hint="cs"/>
          <w:sz w:val="24"/>
          <w:szCs w:val="24"/>
          <w:rtl/>
          <w:lang w:bidi="fa-IR"/>
        </w:rPr>
        <w:t xml:space="preserve"> ر</w:t>
      </w:r>
      <w:r w:rsidRPr="003A6D11">
        <w:rPr>
          <w:rFonts w:cs="B Nazanin" w:hint="cs"/>
          <w:sz w:val="24"/>
          <w:szCs w:val="24"/>
          <w:rtl/>
          <w:lang w:bidi="fa-IR"/>
        </w:rPr>
        <w:t>یال از تاریخ</w:t>
      </w:r>
      <w:r w:rsidR="00B94A1A" w:rsidRPr="003A6D11">
        <w:rPr>
          <w:rFonts w:cs="B Nazanin" w:hint="cs"/>
          <w:sz w:val="24"/>
          <w:szCs w:val="24"/>
          <w:rtl/>
          <w:lang w:bidi="fa-IR"/>
        </w:rPr>
        <w:t xml:space="preserve"> .......................... </w:t>
      </w:r>
      <w:r w:rsidRPr="003A6D11">
        <w:rPr>
          <w:rFonts w:cs="B Nazanin" w:hint="cs"/>
          <w:sz w:val="24"/>
          <w:szCs w:val="24"/>
          <w:rtl/>
          <w:lang w:bidi="fa-IR"/>
        </w:rPr>
        <w:t>لغایت</w:t>
      </w:r>
      <w:r w:rsidR="00B94A1A" w:rsidRPr="003A6D11">
        <w:rPr>
          <w:rFonts w:cs="B Nazanin" w:hint="cs"/>
          <w:sz w:val="24"/>
          <w:szCs w:val="24"/>
          <w:rtl/>
          <w:lang w:bidi="fa-IR"/>
        </w:rPr>
        <w:t xml:space="preserve"> .......................... </w:t>
      </w:r>
      <w:r w:rsidRPr="003A6D11">
        <w:rPr>
          <w:rFonts w:cs="B Nazanin" w:hint="cs"/>
          <w:sz w:val="24"/>
          <w:szCs w:val="24"/>
          <w:rtl/>
          <w:lang w:bidi="fa-IR"/>
        </w:rPr>
        <w:t>را دارم. مزید امتنان است در صورت امکان جهت هماهنگی اقدام نمایید.</w:t>
      </w:r>
    </w:p>
    <w:p w14:paraId="4DA80755" w14:textId="2EC39641" w:rsidR="00A840BF" w:rsidRPr="003A6D11" w:rsidRDefault="00E542D6" w:rsidP="00E542D6">
      <w:pPr>
        <w:bidi/>
        <w:spacing w:after="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A6D11">
        <w:rPr>
          <w:rFonts w:cs="B Nazanin" w:hint="cs"/>
          <w:b/>
          <w:bCs/>
          <w:sz w:val="24"/>
          <w:szCs w:val="24"/>
          <w:rtl/>
          <w:lang w:bidi="fa-IR"/>
        </w:rPr>
        <w:t>تاریخ و امضا</w:t>
      </w:r>
    </w:p>
    <w:p w14:paraId="6C2F119F" w14:textId="779CEA20" w:rsidR="00A840BF" w:rsidRPr="003A6D11" w:rsidRDefault="00A840BF" w:rsidP="000F51A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A6D11">
        <w:rPr>
          <w:rFonts w:cs="B Nazanin" w:hint="cs"/>
          <w:b/>
          <w:bCs/>
          <w:sz w:val="24"/>
          <w:szCs w:val="24"/>
          <w:rtl/>
          <w:lang w:bidi="fa-IR"/>
        </w:rPr>
        <w:t>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58"/>
        <w:gridCol w:w="5115"/>
      </w:tblGrid>
      <w:tr w:rsidR="00A840BF" w:rsidRPr="003A6D11" w14:paraId="749E6BA3" w14:textId="77777777" w:rsidTr="000F51A6">
        <w:tc>
          <w:tcPr>
            <w:tcW w:w="5258" w:type="dxa"/>
          </w:tcPr>
          <w:p w14:paraId="41F5CA4A" w14:textId="72158981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5115" w:type="dxa"/>
          </w:tcPr>
          <w:p w14:paraId="0D5E458A" w14:textId="58707F27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خانوادگی:</w:t>
            </w:r>
          </w:p>
        </w:tc>
      </w:tr>
      <w:tr w:rsidR="00A840BF" w:rsidRPr="003A6D11" w14:paraId="7AAD15BB" w14:textId="77777777" w:rsidTr="000F51A6">
        <w:tc>
          <w:tcPr>
            <w:tcW w:w="5258" w:type="dxa"/>
          </w:tcPr>
          <w:p w14:paraId="7C94485E" w14:textId="58897A8F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  <w:tc>
          <w:tcPr>
            <w:tcW w:w="5115" w:type="dxa"/>
          </w:tcPr>
          <w:p w14:paraId="5FA93D9A" w14:textId="2096C99E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تماس:</w:t>
            </w:r>
          </w:p>
        </w:tc>
      </w:tr>
      <w:tr w:rsidR="00A840BF" w:rsidRPr="003A6D11" w14:paraId="7ADA52AF" w14:textId="77777777" w:rsidTr="000F51A6">
        <w:tc>
          <w:tcPr>
            <w:tcW w:w="5258" w:type="dxa"/>
          </w:tcPr>
          <w:p w14:paraId="5D27B080" w14:textId="73D3507F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5115" w:type="dxa"/>
          </w:tcPr>
          <w:p w14:paraId="56AB0B38" w14:textId="7270CE63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</w:tr>
      <w:tr w:rsidR="00E542D6" w:rsidRPr="003A6D11" w14:paraId="108AEF96" w14:textId="77777777" w:rsidTr="006B2540">
        <w:tc>
          <w:tcPr>
            <w:tcW w:w="10373" w:type="dxa"/>
            <w:gridSpan w:val="2"/>
          </w:tcPr>
          <w:p w14:paraId="1C5C0079" w14:textId="4A22CD6D" w:rsidR="00E542D6" w:rsidRPr="003A6D11" w:rsidRDefault="00E542D6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محل تحصیل/ اشتغال:</w:t>
            </w:r>
          </w:p>
        </w:tc>
      </w:tr>
      <w:tr w:rsidR="00A840BF" w:rsidRPr="003A6D11" w14:paraId="3D287589" w14:textId="77777777" w:rsidTr="000F51A6">
        <w:tc>
          <w:tcPr>
            <w:tcW w:w="10373" w:type="dxa"/>
            <w:gridSpan w:val="2"/>
          </w:tcPr>
          <w:p w14:paraId="4265C25A" w14:textId="77777777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عنوان:</w:t>
            </w:r>
          </w:p>
          <w:p w14:paraId="5CA168EC" w14:textId="77777777" w:rsidR="00E542D6" w:rsidRPr="003A6D11" w:rsidRDefault="00E542D6" w:rsidP="00E542D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3899717" w14:textId="77777777" w:rsidR="00E542D6" w:rsidRPr="003A6D11" w:rsidRDefault="00E542D6" w:rsidP="00E542D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1386FDF" w14:textId="37431501" w:rsidR="00E542D6" w:rsidRPr="003A6D11" w:rsidRDefault="00E542D6" w:rsidP="00E542D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40BF" w:rsidRPr="003A6D11" w14:paraId="38C105FE" w14:textId="77777777" w:rsidTr="000F51A6">
        <w:tc>
          <w:tcPr>
            <w:tcW w:w="5258" w:type="dxa"/>
          </w:tcPr>
          <w:p w14:paraId="5431D319" w14:textId="03A5F1F5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تحقیقاتی </w:t>
            </w:r>
            <w:r w:rsidRPr="003A6D11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پایان نامه </w:t>
            </w:r>
            <w:r w:rsidRPr="003A6D11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</w:p>
        </w:tc>
        <w:tc>
          <w:tcPr>
            <w:tcW w:w="5115" w:type="dxa"/>
          </w:tcPr>
          <w:p w14:paraId="167C471E" w14:textId="60032BAE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مصوب:</w:t>
            </w:r>
          </w:p>
        </w:tc>
      </w:tr>
      <w:tr w:rsidR="00A840BF" w:rsidRPr="003A6D11" w14:paraId="66670A2C" w14:textId="77777777" w:rsidTr="000F51A6">
        <w:tc>
          <w:tcPr>
            <w:tcW w:w="5258" w:type="dxa"/>
          </w:tcPr>
          <w:p w14:paraId="0F1FFDC1" w14:textId="0EA34468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کد اخلاق/ تصویب:</w:t>
            </w:r>
          </w:p>
        </w:tc>
        <w:tc>
          <w:tcPr>
            <w:tcW w:w="5115" w:type="dxa"/>
          </w:tcPr>
          <w:p w14:paraId="59567F85" w14:textId="77777777" w:rsidR="00A840BF" w:rsidRPr="003A6D11" w:rsidRDefault="00A840BF" w:rsidP="000F51A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553B191" w14:textId="15D41A7E" w:rsidR="00A840BF" w:rsidRPr="003A6D11" w:rsidRDefault="00A840BF" w:rsidP="000F51A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A6D11">
        <w:rPr>
          <w:rFonts w:cs="B Nazanin" w:hint="cs"/>
          <w:b/>
          <w:bCs/>
          <w:sz w:val="24"/>
          <w:szCs w:val="24"/>
          <w:rtl/>
          <w:lang w:bidi="fa-IR"/>
        </w:rPr>
        <w:t>لیست تجهیزات مورد نیاز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4464"/>
        <w:gridCol w:w="720"/>
        <w:gridCol w:w="4464"/>
      </w:tblGrid>
      <w:tr w:rsidR="00E542D6" w:rsidRPr="003A6D11" w14:paraId="3EB9841A" w14:textId="77777777" w:rsidTr="00E542D6">
        <w:tc>
          <w:tcPr>
            <w:tcW w:w="720" w:type="dxa"/>
            <w:vAlign w:val="center"/>
          </w:tcPr>
          <w:p w14:paraId="54E12210" w14:textId="22CD3E15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464" w:type="dxa"/>
            <w:vAlign w:val="center"/>
          </w:tcPr>
          <w:p w14:paraId="5BE4A590" w14:textId="627E546B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تجهیزات</w:t>
            </w:r>
          </w:p>
        </w:tc>
        <w:tc>
          <w:tcPr>
            <w:tcW w:w="720" w:type="dxa"/>
            <w:vAlign w:val="center"/>
          </w:tcPr>
          <w:p w14:paraId="6DB078C6" w14:textId="1639D4E6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464" w:type="dxa"/>
            <w:vAlign w:val="center"/>
          </w:tcPr>
          <w:p w14:paraId="2616409D" w14:textId="3F4D52B0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تجهیزات</w:t>
            </w:r>
          </w:p>
        </w:tc>
      </w:tr>
      <w:tr w:rsidR="00E542D6" w:rsidRPr="003A6D11" w14:paraId="2948EBA6" w14:textId="77777777" w:rsidTr="00E542D6">
        <w:tc>
          <w:tcPr>
            <w:tcW w:w="720" w:type="dxa"/>
            <w:vAlign w:val="center"/>
          </w:tcPr>
          <w:p w14:paraId="4E7C7232" w14:textId="4175D274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64" w:type="dxa"/>
            <w:vAlign w:val="center"/>
          </w:tcPr>
          <w:p w14:paraId="1735D304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6ECF4AF" w14:textId="2A7D5333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64" w:type="dxa"/>
            <w:vAlign w:val="center"/>
          </w:tcPr>
          <w:p w14:paraId="4B7381D7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542D6" w:rsidRPr="003A6D11" w14:paraId="2E5B1FDC" w14:textId="77777777" w:rsidTr="00E542D6">
        <w:tc>
          <w:tcPr>
            <w:tcW w:w="720" w:type="dxa"/>
            <w:vAlign w:val="center"/>
          </w:tcPr>
          <w:p w14:paraId="7C89CD0C" w14:textId="60178CCC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64" w:type="dxa"/>
            <w:vAlign w:val="center"/>
          </w:tcPr>
          <w:p w14:paraId="4D8C4749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1997942A" w14:textId="24ED933C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64" w:type="dxa"/>
            <w:vAlign w:val="center"/>
          </w:tcPr>
          <w:p w14:paraId="671BBE29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542D6" w:rsidRPr="003A6D11" w14:paraId="285A0899" w14:textId="77777777" w:rsidTr="00E542D6">
        <w:tc>
          <w:tcPr>
            <w:tcW w:w="720" w:type="dxa"/>
            <w:vAlign w:val="center"/>
          </w:tcPr>
          <w:p w14:paraId="61C26D12" w14:textId="02815417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64" w:type="dxa"/>
            <w:vAlign w:val="center"/>
          </w:tcPr>
          <w:p w14:paraId="7ADF46B8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62A8F25C" w14:textId="4936381E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64" w:type="dxa"/>
            <w:vAlign w:val="center"/>
          </w:tcPr>
          <w:p w14:paraId="06669475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542D6" w:rsidRPr="003A6D11" w14:paraId="4CD334E8" w14:textId="77777777" w:rsidTr="00E542D6">
        <w:tc>
          <w:tcPr>
            <w:tcW w:w="720" w:type="dxa"/>
            <w:vAlign w:val="center"/>
          </w:tcPr>
          <w:p w14:paraId="0E34529F" w14:textId="3683B200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64" w:type="dxa"/>
            <w:vAlign w:val="center"/>
          </w:tcPr>
          <w:p w14:paraId="08524986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7DB5027" w14:textId="4013B023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64" w:type="dxa"/>
            <w:vAlign w:val="center"/>
          </w:tcPr>
          <w:p w14:paraId="139EC408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542D6" w:rsidRPr="003A6D11" w14:paraId="4AC990DD" w14:textId="77777777" w:rsidTr="00E542D6">
        <w:tc>
          <w:tcPr>
            <w:tcW w:w="720" w:type="dxa"/>
            <w:vAlign w:val="center"/>
          </w:tcPr>
          <w:p w14:paraId="722FDE9C" w14:textId="755073F4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64" w:type="dxa"/>
            <w:vAlign w:val="center"/>
          </w:tcPr>
          <w:p w14:paraId="317BF27F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B12B44C" w14:textId="4A958B25" w:rsidR="00A840BF" w:rsidRPr="003A6D11" w:rsidRDefault="00E542D6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6D11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64" w:type="dxa"/>
            <w:vAlign w:val="center"/>
          </w:tcPr>
          <w:p w14:paraId="179BB05D" w14:textId="77777777" w:rsidR="00A840BF" w:rsidRPr="003A6D11" w:rsidRDefault="00A840BF" w:rsidP="00E542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50166FA" w14:textId="6607D5AB" w:rsidR="00A840BF" w:rsidRPr="003A6D11" w:rsidRDefault="00A840BF" w:rsidP="000F51A6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A6D11">
        <w:rPr>
          <w:rFonts w:cs="B Nazanin" w:hint="cs"/>
          <w:b/>
          <w:bCs/>
          <w:sz w:val="24"/>
          <w:szCs w:val="24"/>
          <w:rtl/>
          <w:lang w:bidi="fa-IR"/>
        </w:rPr>
        <w:t>روزهای هفته جهت تردد</w:t>
      </w:r>
    </w:p>
    <w:p w14:paraId="23A952A9" w14:textId="5991F8C9" w:rsidR="00E542D6" w:rsidRPr="003A6D11" w:rsidRDefault="00E542D6" w:rsidP="00B94A1A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3A6D1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Pr="003A6D11">
        <w:rPr>
          <w:rFonts w:cs="B Nazanin" w:hint="cs"/>
          <w:sz w:val="24"/>
          <w:szCs w:val="24"/>
          <w:lang w:bidi="fa-IR"/>
        </w:rPr>
        <w:sym w:font="Wingdings" w:char="F0A8"/>
      </w:r>
      <w:r w:rsidRPr="003A6D11">
        <w:rPr>
          <w:rFonts w:cs="B Nazanin" w:hint="cs"/>
          <w:sz w:val="24"/>
          <w:szCs w:val="24"/>
          <w:rtl/>
          <w:lang w:bidi="fa-IR"/>
        </w:rPr>
        <w:t xml:space="preserve">، یکشنبه </w:t>
      </w:r>
      <w:r w:rsidRPr="003A6D11">
        <w:rPr>
          <w:rFonts w:cs="B Nazanin" w:hint="cs"/>
          <w:sz w:val="24"/>
          <w:szCs w:val="24"/>
          <w:lang w:bidi="fa-IR"/>
        </w:rPr>
        <w:sym w:font="Wingdings" w:char="F0A8"/>
      </w:r>
      <w:r w:rsidRPr="003A6D11">
        <w:rPr>
          <w:rFonts w:cs="B Nazanin" w:hint="cs"/>
          <w:sz w:val="24"/>
          <w:szCs w:val="24"/>
          <w:rtl/>
          <w:lang w:bidi="fa-IR"/>
        </w:rPr>
        <w:t xml:space="preserve">، دو شنبه </w:t>
      </w:r>
      <w:r w:rsidRPr="003A6D11">
        <w:rPr>
          <w:rFonts w:cs="B Nazanin"/>
          <w:sz w:val="24"/>
          <w:szCs w:val="24"/>
          <w:lang w:bidi="fa-IR"/>
        </w:rPr>
        <w:sym w:font="Wingdings" w:char="F0A8"/>
      </w:r>
      <w:r w:rsidRPr="003A6D11">
        <w:rPr>
          <w:rFonts w:cs="B Nazanin" w:hint="cs"/>
          <w:sz w:val="24"/>
          <w:szCs w:val="24"/>
          <w:rtl/>
          <w:lang w:bidi="fa-IR"/>
        </w:rPr>
        <w:t xml:space="preserve">، سه شنبه </w:t>
      </w:r>
      <w:r w:rsidRPr="003A6D11">
        <w:rPr>
          <w:rFonts w:cs="B Nazanin"/>
          <w:sz w:val="24"/>
          <w:szCs w:val="24"/>
          <w:lang w:bidi="fa-IR"/>
        </w:rPr>
        <w:sym w:font="Wingdings" w:char="F0A8"/>
      </w:r>
      <w:r w:rsidRPr="003A6D11">
        <w:rPr>
          <w:rFonts w:cs="B Nazanin" w:hint="cs"/>
          <w:sz w:val="24"/>
          <w:szCs w:val="24"/>
          <w:rtl/>
          <w:lang w:bidi="fa-IR"/>
        </w:rPr>
        <w:t xml:space="preserve">، چهار شنبه </w:t>
      </w:r>
      <w:r w:rsidRPr="003A6D11">
        <w:rPr>
          <w:rFonts w:cs="B Nazanin"/>
          <w:sz w:val="24"/>
          <w:szCs w:val="24"/>
          <w:lang w:bidi="fa-IR"/>
        </w:rPr>
        <w:sym w:font="Wingdings" w:char="F0A8"/>
      </w:r>
    </w:p>
    <w:p w14:paraId="50F857A9" w14:textId="266A53A7" w:rsidR="00E542D6" w:rsidRPr="003A6D11" w:rsidRDefault="00E542D6" w:rsidP="00E542D6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3A6D11">
        <w:rPr>
          <w:rFonts w:cs="B Nazanin" w:hint="cs"/>
          <w:sz w:val="24"/>
          <w:szCs w:val="24"/>
          <w:rtl/>
          <w:lang w:bidi="fa-IR"/>
        </w:rPr>
        <w:t>معرفی نامه معتبر و فیش واریزی ضمیمه می باشد.</w:t>
      </w:r>
    </w:p>
    <w:p w14:paraId="447339DA" w14:textId="77777777" w:rsidR="003A6D11" w:rsidRDefault="003A6D11" w:rsidP="003A6D11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4250B6C" w14:textId="50022EC1" w:rsidR="00B94A1A" w:rsidRPr="003A6D11" w:rsidRDefault="00B94A1A" w:rsidP="00B94A1A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>طرح تحقیقاتی/ پایان نامه فوق مورد تایید مدیر پژوهشی بوده و جهت شروع به کار به آزمایشگاه تحقیقات مرکزی معرفی می گردد.</w:t>
      </w:r>
    </w:p>
    <w:p w14:paraId="7EC885FD" w14:textId="137F3BD6" w:rsidR="00B94A1A" w:rsidRDefault="00B94A1A" w:rsidP="00B94A1A">
      <w:pPr>
        <w:bidi/>
        <w:spacing w:after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>مهر و امضا مدیر پژوهشی</w:t>
      </w:r>
    </w:p>
    <w:p w14:paraId="132739D7" w14:textId="62E2B050" w:rsidR="003A6D11" w:rsidRDefault="003A6D11" w:rsidP="003A6D11">
      <w:pPr>
        <w:bidi/>
        <w:spacing w:after="0"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2D92EAA5" w14:textId="77777777" w:rsidR="003A6D11" w:rsidRPr="003A6D11" w:rsidRDefault="003A6D11" w:rsidP="003A6D11">
      <w:pPr>
        <w:bidi/>
        <w:spacing w:after="0"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76C33316" w14:textId="77777777" w:rsidR="00B94A1A" w:rsidRPr="003A6D11" w:rsidRDefault="00B94A1A" w:rsidP="00B94A1A">
      <w:pPr>
        <w:bidi/>
        <w:spacing w:after="0"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49B4DA9E" w14:textId="2265C87A" w:rsidR="00B94A1A" w:rsidRPr="003A6D11" w:rsidRDefault="00B94A1A" w:rsidP="003A6D11">
      <w:pPr>
        <w:bidi/>
        <w:spacing w:after="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 xml:space="preserve">کارشناس محترم آزمایشگاه تحقیقات مرکزی ..................، حضور نامبرده در آزمایشگاه تحقیقات مرکزی از تاریخ ............ لغایت ............. جمعا به مدت ..... ماه صرفا جهت استفاده از فضا و تجهیزات عمومی قید شده در جدول فوق بلامانع می باشد. </w:t>
      </w:r>
      <w:proofErr w:type="spellStart"/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>لطفا</w:t>
      </w:r>
      <w:proofErr w:type="spellEnd"/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 xml:space="preserve"> ضمن اعلام کلیه نکات ایمنی و شرایط حضور در آزمایشگاه و نظارت بر عملکرد ایشان اقدام لازم به عمل آید.</w:t>
      </w:r>
    </w:p>
    <w:p w14:paraId="35C8A200" w14:textId="1C6FFE75" w:rsidR="00B94A1A" w:rsidRPr="00B94A1A" w:rsidRDefault="00B94A1A" w:rsidP="00B94A1A">
      <w:pPr>
        <w:bidi/>
        <w:spacing w:after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>مهر و امضا مسئ</w:t>
      </w:r>
      <w:bookmarkStart w:id="0" w:name="_GoBack"/>
      <w:bookmarkEnd w:id="0"/>
      <w:r w:rsidRPr="003A6D11">
        <w:rPr>
          <w:rFonts w:cs="B Nazanin" w:hint="cs"/>
          <w:b/>
          <w:bCs/>
          <w:sz w:val="20"/>
          <w:szCs w:val="20"/>
          <w:rtl/>
          <w:lang w:bidi="fa-IR"/>
        </w:rPr>
        <w:t>ول آزمایشگاه تحقیقات مرکزی</w:t>
      </w:r>
    </w:p>
    <w:sectPr w:rsidR="00B94A1A" w:rsidRPr="00B94A1A" w:rsidSect="00B94A1A">
      <w:pgSz w:w="11909" w:h="16834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7A"/>
    <w:rsid w:val="000F51A6"/>
    <w:rsid w:val="003A6D11"/>
    <w:rsid w:val="00564B7A"/>
    <w:rsid w:val="005F0E70"/>
    <w:rsid w:val="006E77DC"/>
    <w:rsid w:val="00A840BF"/>
    <w:rsid w:val="00B94A1A"/>
    <w:rsid w:val="00E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A9EA"/>
  <w15:chartTrackingRefBased/>
  <w15:docId w15:val="{FF1D48A8-5B92-498B-BCB5-FD810A94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انعام</dc:creator>
  <cp:keywords/>
  <dc:description/>
  <cp:lastModifiedBy>مرضیه انعام</cp:lastModifiedBy>
  <cp:revision>4</cp:revision>
  <dcterms:created xsi:type="dcterms:W3CDTF">2023-04-17T04:35:00Z</dcterms:created>
  <dcterms:modified xsi:type="dcterms:W3CDTF">2023-05-15T10:22:00Z</dcterms:modified>
</cp:coreProperties>
</file>